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56B0" w:rsidRDefault="00000000">
      <w:pPr>
        <w:keepNext/>
        <w:spacing w:before="120" w:after="120" w:line="276" w:lineRule="auto"/>
        <w:ind w:left="4535"/>
        <w:rPr>
          <w:sz w:val="22"/>
        </w:rPr>
      </w:pPr>
      <w:r>
        <w:rPr>
          <w:sz w:val="22"/>
        </w:rPr>
        <w:t>Załącznik do Załącznika</w:t>
      </w:r>
    </w:p>
    <w:p w:rsidR="009456B0" w:rsidRDefault="00000000">
      <w:pPr>
        <w:keepNext/>
        <w:spacing w:after="480" w:line="276" w:lineRule="auto"/>
        <w:jc w:val="center"/>
        <w:rPr>
          <w:sz w:val="22"/>
        </w:rPr>
      </w:pPr>
      <w:r>
        <w:rPr>
          <w:b/>
          <w:sz w:val="22"/>
        </w:rPr>
        <w:t>Informacja o wyrobach zawierających azbest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Nazwa miejsca/urządzenia/instalacji, adres</w:t>
      </w:r>
      <w:r>
        <w:rPr>
          <w:color w:val="000000"/>
          <w:u w:color="000000"/>
          <w:vertAlign w:val="superscript"/>
        </w:rPr>
        <w:t>2)</w:t>
      </w:r>
      <w:r>
        <w:rPr>
          <w:color w:val="000000"/>
          <w:u w:color="000000"/>
        </w:rPr>
        <w:t>: ........................................................................................................................................................................................................................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Wykorzystujący wyroby zawierające azbest – imię i nazwisko lub nazwa i adres:</w:t>
      </w:r>
    </w:p>
    <w:p w:rsidR="009456B0" w:rsidRDefault="00000000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Rodzaj zabudowy</w:t>
      </w:r>
      <w:r>
        <w:rPr>
          <w:color w:val="000000"/>
          <w:u w:color="000000"/>
          <w:vertAlign w:val="superscript"/>
        </w:rPr>
        <w:t>3)</w:t>
      </w:r>
      <w:r>
        <w:rPr>
          <w:color w:val="000000"/>
          <w:u w:color="000000"/>
        </w:rPr>
        <w:t>: 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Numer działki ewidencyjnej</w:t>
      </w:r>
      <w:r>
        <w:rPr>
          <w:color w:val="000000"/>
          <w:u w:color="000000"/>
          <w:vertAlign w:val="superscript"/>
        </w:rPr>
        <w:t>4)</w:t>
      </w:r>
      <w:r>
        <w:rPr>
          <w:color w:val="000000"/>
          <w:u w:color="000000"/>
        </w:rPr>
        <w:t>: 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Numer obrębu ewidencyjnego</w:t>
      </w:r>
      <w:r>
        <w:rPr>
          <w:color w:val="000000"/>
          <w:u w:color="000000"/>
          <w:vertAlign w:val="superscript"/>
        </w:rPr>
        <w:t>4)</w:t>
      </w:r>
      <w:r>
        <w:rPr>
          <w:color w:val="000000"/>
          <w:u w:color="000000"/>
        </w:rPr>
        <w:t>: 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Nazwa, rodzaj wyrobu</w:t>
      </w:r>
      <w:r>
        <w:rPr>
          <w:color w:val="000000"/>
          <w:u w:color="000000"/>
          <w:vertAlign w:val="superscript"/>
        </w:rPr>
        <w:t>5)</w:t>
      </w:r>
      <w:r>
        <w:rPr>
          <w:color w:val="000000"/>
          <w:u w:color="000000"/>
        </w:rPr>
        <w:t>: 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Ilość posiadanych wyrobów</w:t>
      </w:r>
      <w:r>
        <w:rPr>
          <w:color w:val="000000"/>
          <w:u w:color="000000"/>
          <w:vertAlign w:val="superscript"/>
        </w:rPr>
        <w:t>6)</w:t>
      </w:r>
      <w:r>
        <w:rPr>
          <w:color w:val="000000"/>
          <w:u w:color="000000"/>
        </w:rPr>
        <w:t>: 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Stopień pilności</w:t>
      </w:r>
      <w:r>
        <w:rPr>
          <w:color w:val="000000"/>
          <w:u w:color="000000"/>
          <w:vertAlign w:val="superscript"/>
        </w:rPr>
        <w:t>7)</w:t>
      </w:r>
      <w:r>
        <w:rPr>
          <w:color w:val="000000"/>
          <w:u w:color="000000"/>
        </w:rPr>
        <w:t>: .............................................................................................................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Zaznaczenie miejsca występowania wyrobów</w:t>
      </w:r>
      <w:r>
        <w:rPr>
          <w:color w:val="000000"/>
          <w:u w:color="000000"/>
          <w:vertAlign w:val="superscript"/>
        </w:rPr>
        <w:t xml:space="preserve">8): </w:t>
      </w:r>
    </w:p>
    <w:p w:rsidR="009456B0" w:rsidRDefault="00000000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nazwa i numer dokumentu: 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data ostatniej aktualizacji: ...........................................................................................................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Przewidywany termin usunięcia wyrobów: ...................................................................................................</w:t>
      </w:r>
    </w:p>
    <w:p w:rsidR="009456B0" w:rsidRDefault="00000000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Ilość usuniętych wyrobów zawierających azbest przekazanych do unieszkodliwienia</w:t>
      </w:r>
      <w:r>
        <w:rPr>
          <w:color w:val="000000"/>
          <w:u w:color="000000"/>
          <w:vertAlign w:val="superscript"/>
        </w:rPr>
        <w:t>6)</w:t>
      </w:r>
      <w:r>
        <w:rPr>
          <w:color w:val="000000"/>
          <w:u w:color="000000"/>
        </w:rPr>
        <w:t xml:space="preserve">:   </w:t>
      </w:r>
    </w:p>
    <w:p w:rsidR="009456B0" w:rsidRDefault="00000000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                ......................................</w:t>
      </w:r>
    </w:p>
    <w:p w:rsidR="009456B0" w:rsidRDefault="00000000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(data)                                             (podpis)</w:t>
      </w:r>
    </w:p>
    <w:p w:rsidR="009456B0" w:rsidRDefault="00000000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______________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 wyrób zawierający azbest uznaje się każdy wyrób zawierający wagowo 0,1 % lub więcej azbestu.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Adres faktycznego miejsca występowania azbestu należy uzupełnić w następującym formacie: województwo, powiat, gmina, miejscowość, ulica, numer nieruchomości.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Należy podać rodzaj zabudowy: budynek mieszkalny, budynek gospodarczy, budynek przemysłowy, budynek mieszkalno- gospodarczy, inny.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Należy podać numer działki ewidencyjnej i numer obrębu ewidencyjnego faktycznego miejsca występowania azbestu.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Przy określaniu rodzaju wyrobu zawierającego azbest należy stosować następującą klasyfikację: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płyty azbestowo-cementowe płaskie stosowane w budownictwie,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płyty faliste azbestowo-cementowe stosowane w budownictwie,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rury i złącza azbestowo-cementowe,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rury i złącza azbestowo-cementowe pozostawione w ziemi,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izolacje natryskowe środkami zawierającymi w swoim składzie azbest,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wyroby cierne azbestowo-kauczukowe,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przędza specjalna, w tym włókna azbestowe obrobione,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szczeliwa azbestowe,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taśmy tkane i plecione, sznury i sznurki,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wyroby azbestowo-kauczukowe, z wyjątkiem wyrobów ciernych,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papier, tektura,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drogi zabezpieczone (drogi utwardzone odpadami zawierającymi azbest przed wejściem w życie ustawy z dnia 19 czerwca 1997 r. o zakazie stosowania wyrobów zawierających azbest, po trwałym zabezpieczeniu przed emisją włókien- azbestu),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drogi utwardzone odpadami zawierającymi azbest przed wejściem w życie ustawy z dnia 19 czerwca 1997 r. o zakazie stosowania wyrobów zawierających azbest, ale niezabezpieczone trwale przed emisją włókien azbestu,</w:t>
      </w:r>
    </w:p>
    <w:p w:rsidR="009456B0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instrText>MERGEFIELD COMMONPART_OF_POINTS \* MERGEFORMAT</w:instrText>
      </w:r>
      <w:r>
        <w:rPr>
          <w:color w:val="000000"/>
          <w:u w:color="000000"/>
        </w:rPr>
        <w:fldChar w:fldCharType="separate"/>
      </w:r>
      <w:r>
        <w:t>– </w:t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inne wyroby zawierające azbest, oddzielnie niewymienione, w tym papier i tektura; podać jakie.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Ilość wyrobów zawierających azbest należy podać w jednostkach właściwych dla danego wyrobu (kg, m2, m3, m.b., km).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Według „Oceny stanu i możliwości bezpiecznego użytkowania wyrobów zawierających azbest” określonej w załączniku nr 1 do rozporządzenia Ministra Gospodarki, Pracy i Polityki Społecznej z dnia 2 kwietnia 2004 r. w sprawie sposobów i warunków bezpiecznego użytkowania i usuwania wyrobów zawierających azbest (Dz. U. Nr 71, poz. 649 oraz z 2010 r. Nr 162, poz. 1089).</w:t>
      </w:r>
    </w:p>
    <w:p w:rsidR="009456B0" w:rsidRDefault="00000000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Nie dotyczy osób fizycznych niebędących przedsiębiorcami. Należy podać nazwę i numer dokumentu oraz datę jego ostatniej aktualizacji, w którym zostały oznaczone miejsca występowania wyrobów zawierających azbest, w szczególności planu sytuacyjnego terenu instalacji lub urządzenia zawierającego azbest, dokumentacji technicznej.</w:t>
      </w:r>
    </w:p>
    <w:sectPr w:rsidR="009456B0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B0"/>
    <w:rsid w:val="00157910"/>
    <w:rsid w:val="009456B0"/>
    <w:rsid w:val="00B5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0CB2C-3B92-4F93-BB43-06495281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hAnsi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23 kwietnia 2025 r.</dc:title>
  <dc:subject>w sprawie przyjęcia Regulaminu określającego zasady usuwania wyrobów zawierających azbest z terenu Gminy Wschowa</dc:subject>
  <dc:creator>lewandowskas</dc:creator>
  <cp:lastModifiedBy>Sylwia Lewandowska</cp:lastModifiedBy>
  <cp:revision>2</cp:revision>
  <dcterms:created xsi:type="dcterms:W3CDTF">2025-04-30T06:42:00Z</dcterms:created>
  <dcterms:modified xsi:type="dcterms:W3CDTF">2025-04-30T06:42:00Z</dcterms:modified>
  <cp:category>Akt prawny</cp:category>
</cp:coreProperties>
</file>