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29" w:rsidRDefault="00B81201">
      <w:pPr>
        <w:spacing w:line="540" w:lineRule="atLeast"/>
        <w:jc w:val="both"/>
        <w:outlineLvl w:val="1"/>
      </w:pPr>
      <w:r>
        <w:rPr>
          <w:rFonts w:ascii="Arial" w:eastAsia="Times New Roman" w:hAnsi="Arial" w:cs="Arial"/>
          <w:color w:val="414141"/>
          <w:sz w:val="36"/>
          <w:szCs w:val="36"/>
          <w:lang w:eastAsia="pl-PL"/>
        </w:rPr>
        <w:t>Wywóz śmieci wielkogabarytowych</w:t>
      </w:r>
      <w:r>
        <w:rPr>
          <w:rFonts w:ascii="Arial" w:hAnsi="Arial" w:cs="Arial"/>
          <w:sz w:val="36"/>
          <w:szCs w:val="36"/>
        </w:rPr>
        <w:t xml:space="preserve"> -Zasady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320402" cy="1173166"/>
            <wp:effectExtent l="0" t="0" r="0" b="7934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402" cy="11731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7D29" w:rsidRDefault="00B81201">
      <w:pPr>
        <w:spacing w:after="375" w:line="240" w:lineRule="auto"/>
        <w:ind w:firstLine="708"/>
        <w:jc w:val="both"/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W ostatnim czasie pojawiają się przy pojemnikach na śmi</w:t>
      </w:r>
      <w:r w:rsidR="004307CC"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 xml:space="preserve">eci odpady wielkogabarytowe. </w:t>
      </w: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Przypomina</w:t>
      </w:r>
      <w:r w:rsidR="004307CC"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my iż takie zachowanie jest nie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 xml:space="preserve">zgodne z </w:t>
      </w: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obowiązującym regulaminem utrzymania czystości i porządku na terenie Gminy Wschowa. Zgodnie z zapisami tego regulaminu mieszkańcy są zobowiązani do selektywnego zbierania odpadów między innymi odpadów wielkogabarytowych.</w:t>
      </w:r>
    </w:p>
    <w:p w:rsidR="00AD7D29" w:rsidRDefault="00B81201">
      <w:pPr>
        <w:spacing w:after="375" w:line="240" w:lineRule="auto"/>
        <w:ind w:firstLine="708"/>
        <w:jc w:val="both"/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Niestety duża część mieszkańców nie</w:t>
      </w: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 xml:space="preserve"> potrafi prawidłowo zdefiniować  co możemy zaliczyć do odpadów wielkogabarytowych. Z tego powodu często wystawiane są rzeczy, których Spółka Komunalna nie zabiera   w ramach usługi wywozu śmieci wielkogabarytowych. Często błędnie wystawiane są np. lodówki,</w:t>
      </w: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 xml:space="preserve"> telewizory, kuchenki, wanny, toalety czy wszelkie odpady budowlane, w tym gruz. </w:t>
      </w:r>
    </w:p>
    <w:p w:rsidR="00AD7D29" w:rsidRDefault="00B81201">
      <w:pPr>
        <w:spacing w:after="375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2442865" cy="2218325"/>
            <wp:effectExtent l="0" t="0" r="0" b="0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42865" cy="2218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28045" cy="2313633"/>
            <wp:effectExtent l="14356" t="4694" r="15161" b="15161"/>
            <wp:docPr id="3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228045" cy="23136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7D29" w:rsidRDefault="00B81201">
      <w:pPr>
        <w:spacing w:after="375" w:line="240" w:lineRule="auto"/>
        <w:jc w:val="both"/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Otrzymujemy wiele zgłoszeń w tym zakresie i każdorazowo zostaje wszczęte postepowanie . Czasami zdarza  się  iż wystawiamy te odpady z zwykłego lenistwa i wygody. Takie za</w:t>
      </w: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chowanie może narazić mieszkańca na odpowiedzialność karną.</w:t>
      </w:r>
    </w:p>
    <w:p w:rsidR="00AD7D29" w:rsidRDefault="00B81201">
      <w:pPr>
        <w:spacing w:after="375" w:line="240" w:lineRule="auto"/>
        <w:jc w:val="both"/>
      </w:pP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>Przypominamy, iż na terenie Gminy Wschowa odpady wielkogabarytowe odbierane są przez operatora dwa razy w ciągu roku kalendarzowego tj. w okresie wiosennym i jesiennym zgodnie z publikowanym harmo</w:t>
      </w:r>
      <w:r>
        <w:rPr>
          <w:rFonts w:ascii="Arial" w:eastAsia="Times New Roman" w:hAnsi="Arial" w:cs="Arial"/>
          <w:b/>
          <w:bCs/>
          <w:color w:val="676767"/>
          <w:sz w:val="24"/>
          <w:szCs w:val="24"/>
          <w:lang w:eastAsia="pl-PL"/>
        </w:rPr>
        <w:t xml:space="preserve">nogramem.  Ponadto przez cały rok bezpłatnie można takie odpady zawieźć do Punktu Selektywnej Zbiórki Odpadów. </w:t>
      </w:r>
      <w:r>
        <w:rPr>
          <w:rFonts w:ascii="Arial" w:eastAsia="Times New Roman" w:hAnsi="Arial" w:cs="Arial"/>
          <w:b/>
          <w:bCs/>
          <w:color w:val="5A5A5A"/>
          <w:sz w:val="24"/>
          <w:szCs w:val="24"/>
          <w:lang w:eastAsia="pl-PL"/>
        </w:rPr>
        <w:t xml:space="preserve">Tam bez dokonania jakichkolwiek opłat śmieci zostaną przyjęte, a ich właściciel pozbędzie się w poprawny sposób zalegających i zbędnych rzeczy. </w:t>
      </w:r>
    </w:p>
    <w:p w:rsidR="00AD7D29" w:rsidRDefault="00B81201">
      <w:pPr>
        <w:spacing w:after="375" w:line="240" w:lineRule="auto"/>
        <w:ind w:left="4956" w:firstLine="708"/>
        <w:jc w:val="both"/>
        <w:rPr>
          <w:rFonts w:ascii="Arial" w:eastAsia="Times New Roman" w:hAnsi="Arial" w:cs="Arial"/>
          <w:b/>
          <w:bCs/>
          <w:color w:val="5A5A5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5A5A5A"/>
          <w:sz w:val="24"/>
          <w:szCs w:val="24"/>
          <w:lang w:eastAsia="pl-PL"/>
        </w:rPr>
        <w:t>Straż Miejska Wschowa</w:t>
      </w:r>
    </w:p>
    <w:sectPr w:rsidR="00AD7D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01" w:rsidRDefault="00B81201">
      <w:pPr>
        <w:spacing w:after="0" w:line="240" w:lineRule="auto"/>
      </w:pPr>
      <w:r>
        <w:separator/>
      </w:r>
    </w:p>
  </w:endnote>
  <w:endnote w:type="continuationSeparator" w:id="0">
    <w:p w:rsidR="00B81201" w:rsidRDefault="00B8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01" w:rsidRDefault="00B812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1201" w:rsidRDefault="00B8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7D29"/>
    <w:rsid w:val="004307CC"/>
    <w:rsid w:val="00AD7D29"/>
    <w:rsid w:val="00B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A1C2C-E25D-4B39-B73E-0A36EBF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Skorupiński</dc:creator>
  <dc:description/>
  <cp:lastModifiedBy>PC</cp:lastModifiedBy>
  <cp:revision>2</cp:revision>
  <dcterms:created xsi:type="dcterms:W3CDTF">2020-09-25T12:42:00Z</dcterms:created>
  <dcterms:modified xsi:type="dcterms:W3CDTF">2020-09-25T12:42:00Z</dcterms:modified>
</cp:coreProperties>
</file>